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FB7F47" w:rsidRDefault="00FB7F4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2" w14:textId="77777777" w:rsidR="00FB7F47" w:rsidRPr="00706FEF" w:rsidRDefault="00EF27A3">
      <w:pPr>
        <w:jc w:val="center"/>
        <w:rPr>
          <w:rFonts w:asciiTheme="majorHAnsi" w:eastAsia="Times New Roman" w:hAnsiTheme="majorHAnsi" w:cstheme="majorHAnsi"/>
          <w:b/>
          <w:sz w:val="28"/>
          <w:szCs w:val="28"/>
        </w:rPr>
      </w:pPr>
      <w:r w:rsidRPr="00706FEF">
        <w:rPr>
          <w:rFonts w:asciiTheme="majorHAnsi" w:eastAsia="Times New Roman" w:hAnsiTheme="majorHAnsi" w:cstheme="majorHAnsi"/>
          <w:b/>
          <w:sz w:val="28"/>
          <w:szCs w:val="28"/>
        </w:rPr>
        <w:t>Campus Safety and Policing Committee</w:t>
      </w:r>
    </w:p>
    <w:p w14:paraId="00000003" w14:textId="6D9BC13A" w:rsidR="00FB7F47" w:rsidRDefault="00F7505C">
      <w:pPr>
        <w:jc w:val="center"/>
        <w:rPr>
          <w:rFonts w:asciiTheme="majorHAnsi" w:eastAsia="Times New Roman" w:hAnsiTheme="majorHAnsi" w:cstheme="majorHAnsi"/>
          <w:b/>
          <w:sz w:val="28"/>
          <w:szCs w:val="28"/>
        </w:rPr>
      </w:pPr>
      <w:r w:rsidRPr="00F7505C">
        <w:rPr>
          <w:rFonts w:asciiTheme="majorHAnsi" w:eastAsia="Times New Roman" w:hAnsiTheme="majorHAnsi" w:cstheme="majorHAnsi"/>
          <w:b/>
          <w:sz w:val="28"/>
          <w:szCs w:val="28"/>
        </w:rPr>
        <w:t>Friday, April 1</w:t>
      </w:r>
      <w:r w:rsidR="00DD7CF3" w:rsidRPr="00F7505C">
        <w:rPr>
          <w:rFonts w:asciiTheme="majorHAnsi" w:eastAsia="Times New Roman" w:hAnsiTheme="majorHAnsi" w:cstheme="majorHAnsi"/>
          <w:b/>
          <w:sz w:val="28"/>
          <w:szCs w:val="28"/>
        </w:rPr>
        <w:t>5</w:t>
      </w:r>
      <w:r w:rsidRPr="00F7505C">
        <w:rPr>
          <w:rFonts w:asciiTheme="majorHAnsi" w:eastAsia="Times New Roman" w:hAnsiTheme="majorHAnsi" w:cstheme="majorHAnsi"/>
          <w:b/>
          <w:sz w:val="28"/>
          <w:szCs w:val="28"/>
        </w:rPr>
        <w:t xml:space="preserve">, </w:t>
      </w:r>
      <w:r w:rsidR="00DD7CF3" w:rsidRPr="00F7505C">
        <w:rPr>
          <w:rFonts w:asciiTheme="majorHAnsi" w:eastAsia="Times New Roman" w:hAnsiTheme="majorHAnsi" w:cstheme="majorHAnsi"/>
          <w:b/>
          <w:sz w:val="28"/>
          <w:szCs w:val="28"/>
        </w:rPr>
        <w:t>2022</w:t>
      </w:r>
      <w:r w:rsidR="00B96C16">
        <w:rPr>
          <w:rFonts w:asciiTheme="majorHAnsi" w:eastAsia="Times New Roman" w:hAnsiTheme="majorHAnsi" w:cstheme="majorHAnsi"/>
          <w:b/>
          <w:sz w:val="28"/>
          <w:szCs w:val="28"/>
        </w:rPr>
        <w:t xml:space="preserve"> </w:t>
      </w:r>
    </w:p>
    <w:p w14:paraId="0B50C7AF" w14:textId="25F305BC" w:rsidR="00B96C16" w:rsidRPr="00F7505C" w:rsidRDefault="00B96C16" w:rsidP="00B96C16">
      <w:pPr>
        <w:rPr>
          <w:rFonts w:asciiTheme="majorHAnsi" w:eastAsia="Times New Roman" w:hAnsiTheme="majorHAnsi" w:cstheme="majorHAnsi"/>
          <w:sz w:val="28"/>
          <w:szCs w:val="28"/>
        </w:rPr>
      </w:pPr>
      <w:r>
        <w:rPr>
          <w:rFonts w:asciiTheme="majorHAnsi" w:eastAsia="Times New Roman" w:hAnsiTheme="majorHAnsi" w:cstheme="majorHAnsi"/>
          <w:b/>
          <w:sz w:val="28"/>
          <w:szCs w:val="28"/>
        </w:rPr>
        <w:t>Meeting Notes</w:t>
      </w:r>
    </w:p>
    <w:p w14:paraId="00000004" w14:textId="77777777" w:rsidR="00FB7F47" w:rsidRPr="00706FEF" w:rsidRDefault="00FB7F47">
      <w:pPr>
        <w:rPr>
          <w:rFonts w:asciiTheme="majorHAnsi" w:eastAsia="Times New Roman" w:hAnsiTheme="majorHAnsi" w:cstheme="majorHAnsi"/>
          <w:sz w:val="24"/>
          <w:szCs w:val="24"/>
        </w:rPr>
      </w:pPr>
    </w:p>
    <w:p w14:paraId="00000005" w14:textId="772FB723" w:rsidR="00FB7F47" w:rsidRDefault="00EF27A3">
      <w:pPr>
        <w:numPr>
          <w:ilvl w:val="0"/>
          <w:numId w:val="1"/>
        </w:numPr>
        <w:rPr>
          <w:rFonts w:asciiTheme="majorHAnsi" w:eastAsia="Times New Roman" w:hAnsiTheme="majorHAnsi" w:cstheme="majorHAnsi"/>
          <w:b/>
          <w:sz w:val="24"/>
          <w:szCs w:val="24"/>
        </w:rPr>
      </w:pPr>
      <w:r w:rsidRPr="00277E72">
        <w:rPr>
          <w:rFonts w:asciiTheme="majorHAnsi" w:eastAsia="Times New Roman" w:hAnsiTheme="majorHAnsi" w:cstheme="majorHAnsi"/>
          <w:b/>
          <w:sz w:val="24"/>
          <w:szCs w:val="24"/>
        </w:rPr>
        <w:t>Introductions</w:t>
      </w:r>
    </w:p>
    <w:p w14:paraId="7C91C29B" w14:textId="2C4F7E24" w:rsidR="00B96C16" w:rsidRDefault="00B96C16" w:rsidP="00B96C16">
      <w:pPr>
        <w:numPr>
          <w:ilvl w:val="1"/>
          <w:numId w:val="1"/>
        </w:numPr>
        <w:rPr>
          <w:rFonts w:asciiTheme="majorHAnsi" w:eastAsia="Times New Roman" w:hAnsiTheme="majorHAnsi" w:cstheme="majorHAnsi"/>
          <w:bCs/>
          <w:color w:val="FF0000"/>
          <w:sz w:val="24"/>
          <w:szCs w:val="24"/>
        </w:rPr>
      </w:pPr>
      <w:r w:rsidRPr="00B96C16">
        <w:rPr>
          <w:rFonts w:asciiTheme="majorHAnsi" w:eastAsia="Times New Roman" w:hAnsiTheme="majorHAnsi" w:cstheme="majorHAnsi"/>
          <w:bCs/>
          <w:color w:val="FF0000"/>
          <w:sz w:val="24"/>
          <w:szCs w:val="24"/>
        </w:rPr>
        <w:t>Committee Co-Chair Student Rosa Granados couldn</w:t>
      </w:r>
      <w:r>
        <w:rPr>
          <w:rFonts w:asciiTheme="majorHAnsi" w:eastAsia="Times New Roman" w:hAnsiTheme="majorHAnsi" w:cstheme="majorHAnsi"/>
          <w:bCs/>
          <w:color w:val="FF0000"/>
          <w:sz w:val="24"/>
          <w:szCs w:val="24"/>
        </w:rPr>
        <w:t>'</w:t>
      </w:r>
      <w:r w:rsidRPr="00B96C16">
        <w:rPr>
          <w:rFonts w:asciiTheme="majorHAnsi" w:eastAsia="Times New Roman" w:hAnsiTheme="majorHAnsi" w:cstheme="majorHAnsi"/>
          <w:bCs/>
          <w:color w:val="FF0000"/>
          <w:sz w:val="24"/>
          <w:szCs w:val="24"/>
        </w:rPr>
        <w:t xml:space="preserve">t join the meeting due to </w:t>
      </w:r>
      <w:r>
        <w:rPr>
          <w:rFonts w:asciiTheme="majorHAnsi" w:eastAsia="Times New Roman" w:hAnsiTheme="majorHAnsi" w:cstheme="majorHAnsi"/>
          <w:bCs/>
          <w:color w:val="FF0000"/>
          <w:sz w:val="24"/>
          <w:szCs w:val="24"/>
        </w:rPr>
        <w:t xml:space="preserve">a </w:t>
      </w:r>
      <w:r w:rsidRPr="00B96C16">
        <w:rPr>
          <w:rFonts w:asciiTheme="majorHAnsi" w:eastAsia="Times New Roman" w:hAnsiTheme="majorHAnsi" w:cstheme="majorHAnsi"/>
          <w:bCs/>
          <w:color w:val="FF0000"/>
          <w:sz w:val="24"/>
          <w:szCs w:val="24"/>
        </w:rPr>
        <w:t>prior commitment</w:t>
      </w:r>
      <w:r>
        <w:rPr>
          <w:rFonts w:asciiTheme="majorHAnsi" w:eastAsia="Times New Roman" w:hAnsiTheme="majorHAnsi" w:cstheme="majorHAnsi"/>
          <w:bCs/>
          <w:color w:val="FF0000"/>
          <w:sz w:val="24"/>
          <w:szCs w:val="24"/>
        </w:rPr>
        <w:t xml:space="preserve"> and was no longer interested in serving</w:t>
      </w:r>
      <w:r w:rsidRPr="00B96C16">
        <w:rPr>
          <w:rFonts w:asciiTheme="majorHAnsi" w:eastAsia="Times New Roman" w:hAnsiTheme="majorHAnsi" w:cstheme="majorHAnsi"/>
          <w:bCs/>
          <w:color w:val="FF0000"/>
          <w:sz w:val="24"/>
          <w:szCs w:val="24"/>
        </w:rPr>
        <w:t xml:space="preserve"> as the Co-Chair of the committee</w:t>
      </w:r>
      <w:r>
        <w:rPr>
          <w:rFonts w:asciiTheme="majorHAnsi" w:eastAsia="Times New Roman" w:hAnsiTheme="majorHAnsi" w:cstheme="majorHAnsi"/>
          <w:bCs/>
          <w:color w:val="FF0000"/>
          <w:sz w:val="24"/>
          <w:szCs w:val="24"/>
        </w:rPr>
        <w:t xml:space="preserve">. Therefore, the co-Chair position is vacant now. </w:t>
      </w:r>
    </w:p>
    <w:p w14:paraId="65215D67" w14:textId="77777777" w:rsidR="00742D0F" w:rsidRPr="00277E72" w:rsidRDefault="00742D0F" w:rsidP="00742D0F">
      <w:pPr>
        <w:ind w:left="720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2014158F" w14:textId="3A7573AE" w:rsidR="008A25B7" w:rsidRPr="00277E72" w:rsidRDefault="008A25B7">
      <w:pPr>
        <w:numPr>
          <w:ilvl w:val="0"/>
          <w:numId w:val="1"/>
        </w:numPr>
        <w:rPr>
          <w:rFonts w:asciiTheme="majorHAnsi" w:eastAsia="Times New Roman" w:hAnsiTheme="majorHAnsi" w:cstheme="majorHAnsi"/>
          <w:b/>
          <w:sz w:val="24"/>
          <w:szCs w:val="24"/>
        </w:rPr>
      </w:pPr>
      <w:r w:rsidRPr="00277E72">
        <w:rPr>
          <w:rFonts w:asciiTheme="majorHAnsi" w:eastAsia="Times New Roman" w:hAnsiTheme="majorHAnsi" w:cstheme="majorHAnsi"/>
          <w:b/>
          <w:sz w:val="24"/>
          <w:szCs w:val="24"/>
        </w:rPr>
        <w:t xml:space="preserve">Old Business </w:t>
      </w:r>
      <w:r w:rsidR="00B96C16">
        <w:rPr>
          <w:rFonts w:asciiTheme="majorHAnsi" w:eastAsia="Times New Roman" w:hAnsiTheme="majorHAnsi" w:cstheme="majorHAnsi"/>
          <w:b/>
          <w:sz w:val="24"/>
          <w:szCs w:val="24"/>
        </w:rPr>
        <w:t xml:space="preserve"> </w:t>
      </w:r>
    </w:p>
    <w:p w14:paraId="00000008" w14:textId="744898A0" w:rsidR="00FB7F47" w:rsidRPr="00277E72" w:rsidRDefault="00EF27A3" w:rsidP="008A25B7">
      <w:pPr>
        <w:numPr>
          <w:ilvl w:val="1"/>
          <w:numId w:val="1"/>
        </w:numPr>
        <w:rPr>
          <w:rFonts w:asciiTheme="majorHAnsi" w:eastAsia="Times New Roman" w:hAnsiTheme="majorHAnsi" w:cstheme="majorHAnsi"/>
          <w:bCs/>
          <w:sz w:val="24"/>
          <w:szCs w:val="24"/>
        </w:rPr>
      </w:pPr>
      <w:r w:rsidRPr="00277E72">
        <w:rPr>
          <w:rFonts w:asciiTheme="majorHAnsi" w:eastAsia="Times New Roman" w:hAnsiTheme="majorHAnsi" w:cstheme="majorHAnsi"/>
          <w:bCs/>
          <w:sz w:val="24"/>
          <w:szCs w:val="24"/>
        </w:rPr>
        <w:t>Discuss filling up the membership</w:t>
      </w:r>
    </w:p>
    <w:p w14:paraId="3BFDC247" w14:textId="77777777" w:rsidR="00B96C16" w:rsidRPr="00B96C16" w:rsidRDefault="00EF27A3" w:rsidP="00B96C16">
      <w:pPr>
        <w:pStyle w:val="ListParagraph"/>
        <w:numPr>
          <w:ilvl w:val="2"/>
          <w:numId w:val="1"/>
        </w:numPr>
        <w:rPr>
          <w:rFonts w:asciiTheme="majorHAnsi" w:eastAsia="Times New Roman" w:hAnsiTheme="majorHAnsi" w:cstheme="majorHAnsi"/>
          <w:bCs/>
          <w:color w:val="FF0000"/>
          <w:sz w:val="24"/>
          <w:szCs w:val="24"/>
        </w:rPr>
      </w:pPr>
      <w:r w:rsidRPr="00B96C16">
        <w:rPr>
          <w:rFonts w:asciiTheme="majorHAnsi" w:eastAsia="Times New Roman" w:hAnsiTheme="majorHAnsi" w:cstheme="majorHAnsi"/>
          <w:bCs/>
          <w:sz w:val="24"/>
          <w:szCs w:val="24"/>
        </w:rPr>
        <w:t>Need more Student Representatives</w:t>
      </w:r>
      <w:r w:rsidR="00B96C16" w:rsidRPr="00B96C16">
        <w:rPr>
          <w:rFonts w:asciiTheme="majorHAnsi" w:eastAsia="Times New Roman" w:hAnsiTheme="majorHAnsi" w:cstheme="majorHAnsi"/>
          <w:bCs/>
          <w:sz w:val="24"/>
          <w:szCs w:val="24"/>
        </w:rPr>
        <w:t xml:space="preserve"> - </w:t>
      </w:r>
      <w:r w:rsidR="00B96C16" w:rsidRPr="00B96C16">
        <w:rPr>
          <w:rFonts w:asciiTheme="majorHAnsi" w:eastAsia="Times New Roman" w:hAnsiTheme="majorHAnsi" w:cstheme="majorHAnsi"/>
          <w:bCs/>
          <w:color w:val="FF0000"/>
          <w:sz w:val="24"/>
          <w:szCs w:val="24"/>
        </w:rPr>
        <w:t xml:space="preserve">We are struggling with student involvement in the committee. </w:t>
      </w:r>
    </w:p>
    <w:p w14:paraId="00000009" w14:textId="1112E6DA" w:rsidR="00FB7F47" w:rsidRPr="00277E72" w:rsidRDefault="00FB7F47" w:rsidP="00B96C16">
      <w:pPr>
        <w:ind w:left="2160"/>
        <w:rPr>
          <w:rFonts w:asciiTheme="majorHAnsi" w:eastAsia="Times New Roman" w:hAnsiTheme="majorHAnsi" w:cstheme="majorHAnsi"/>
          <w:bCs/>
          <w:sz w:val="24"/>
          <w:szCs w:val="24"/>
        </w:rPr>
      </w:pPr>
    </w:p>
    <w:p w14:paraId="5E26A5A5" w14:textId="30AF839C" w:rsidR="008A25B7" w:rsidRPr="007F6BE6" w:rsidRDefault="008A25B7" w:rsidP="008A25B7">
      <w:pPr>
        <w:numPr>
          <w:ilvl w:val="1"/>
          <w:numId w:val="1"/>
        </w:numPr>
        <w:rPr>
          <w:rFonts w:asciiTheme="majorHAnsi" w:eastAsia="Times New Roman" w:hAnsiTheme="majorHAnsi" w:cstheme="majorHAnsi"/>
          <w:bCs/>
          <w:color w:val="FF0000"/>
          <w:sz w:val="24"/>
          <w:szCs w:val="24"/>
        </w:rPr>
      </w:pPr>
      <w:r w:rsidRPr="007F6BE6">
        <w:rPr>
          <w:rFonts w:asciiTheme="majorHAnsi" w:eastAsia="Times New Roman" w:hAnsiTheme="majorHAnsi" w:cstheme="majorHAnsi"/>
          <w:bCs/>
          <w:sz w:val="24"/>
          <w:szCs w:val="24"/>
        </w:rPr>
        <w:t xml:space="preserve">Hybrid position in UPD (unarmed responder) to respond to </w:t>
      </w:r>
      <w:r w:rsidR="00672F27" w:rsidRPr="007F6BE6">
        <w:rPr>
          <w:rFonts w:asciiTheme="majorHAnsi" w:eastAsia="Times New Roman" w:hAnsiTheme="majorHAnsi" w:cstheme="majorHAnsi"/>
          <w:bCs/>
          <w:sz w:val="24"/>
          <w:szCs w:val="24"/>
        </w:rPr>
        <w:t xml:space="preserve">a </w:t>
      </w:r>
      <w:r w:rsidRPr="007F6BE6">
        <w:rPr>
          <w:rFonts w:asciiTheme="majorHAnsi" w:eastAsia="Times New Roman" w:hAnsiTheme="majorHAnsi" w:cstheme="majorHAnsi"/>
          <w:bCs/>
          <w:sz w:val="24"/>
          <w:szCs w:val="24"/>
        </w:rPr>
        <w:t xml:space="preserve">crisis where </w:t>
      </w:r>
      <w:r w:rsidR="00B96C16" w:rsidRPr="007F6BE6">
        <w:rPr>
          <w:rFonts w:asciiTheme="majorHAnsi" w:eastAsia="Times New Roman" w:hAnsiTheme="majorHAnsi" w:cstheme="majorHAnsi"/>
          <w:bCs/>
          <w:sz w:val="24"/>
          <w:szCs w:val="24"/>
        </w:rPr>
        <w:t>no violence is</w:t>
      </w:r>
      <w:r w:rsidRPr="007F6BE6">
        <w:rPr>
          <w:rFonts w:asciiTheme="majorHAnsi" w:eastAsia="Times New Roman" w:hAnsiTheme="majorHAnsi" w:cstheme="majorHAnsi"/>
          <w:bCs/>
          <w:sz w:val="24"/>
          <w:szCs w:val="24"/>
        </w:rPr>
        <w:t xml:space="preserve"> present</w:t>
      </w:r>
      <w:r w:rsidR="00B96C16" w:rsidRPr="007F6BE6">
        <w:rPr>
          <w:rFonts w:asciiTheme="majorHAnsi" w:eastAsia="Times New Roman" w:hAnsiTheme="majorHAnsi" w:cstheme="majorHAnsi"/>
          <w:bCs/>
          <w:sz w:val="24"/>
          <w:szCs w:val="24"/>
        </w:rPr>
        <w:t xml:space="preserve"> – </w:t>
      </w:r>
      <w:r w:rsidR="00B96C16" w:rsidRPr="007F6BE6">
        <w:rPr>
          <w:rFonts w:asciiTheme="majorHAnsi" w:eastAsia="Times New Roman" w:hAnsiTheme="majorHAnsi" w:cstheme="majorHAnsi"/>
          <w:bCs/>
          <w:color w:val="FF0000"/>
          <w:sz w:val="24"/>
          <w:szCs w:val="24"/>
        </w:rPr>
        <w:t xml:space="preserve">The selection process is completed, and </w:t>
      </w:r>
      <w:r w:rsidR="007F6BE6" w:rsidRPr="007F6BE6">
        <w:rPr>
          <w:rFonts w:asciiTheme="majorHAnsi" w:eastAsia="Times New Roman" w:hAnsiTheme="majorHAnsi" w:cstheme="majorHAnsi"/>
          <w:bCs/>
          <w:color w:val="FF0000"/>
          <w:sz w:val="24"/>
          <w:szCs w:val="24"/>
        </w:rPr>
        <w:t>Beverly Ford has been</w:t>
      </w:r>
      <w:r w:rsidR="00B96C16" w:rsidRPr="007F6BE6">
        <w:rPr>
          <w:rFonts w:asciiTheme="majorHAnsi" w:eastAsia="Times New Roman" w:hAnsiTheme="majorHAnsi" w:cstheme="majorHAnsi"/>
          <w:bCs/>
          <w:color w:val="FF0000"/>
          <w:sz w:val="24"/>
          <w:szCs w:val="24"/>
        </w:rPr>
        <w:t xml:space="preserve"> hired for this position. </w:t>
      </w:r>
      <w:r w:rsidR="007F6BE6" w:rsidRPr="007F6BE6">
        <w:rPr>
          <w:rFonts w:asciiTheme="majorHAnsi" w:eastAsia="Times New Roman" w:hAnsiTheme="majorHAnsi" w:cstheme="majorHAnsi"/>
          <w:bCs/>
          <w:color w:val="FF0000"/>
          <w:sz w:val="24"/>
          <w:szCs w:val="24"/>
        </w:rPr>
        <w:t xml:space="preserve">Ford </w:t>
      </w:r>
      <w:r w:rsidR="00B96C16" w:rsidRPr="007F6BE6">
        <w:rPr>
          <w:rFonts w:asciiTheme="majorHAnsi" w:eastAsia="Times New Roman" w:hAnsiTheme="majorHAnsi" w:cstheme="majorHAnsi"/>
          <w:bCs/>
          <w:color w:val="FF0000"/>
          <w:sz w:val="24"/>
          <w:szCs w:val="24"/>
        </w:rPr>
        <w:t xml:space="preserve">has served </w:t>
      </w:r>
      <w:r w:rsidR="007F6BE6" w:rsidRPr="007F6BE6">
        <w:rPr>
          <w:rFonts w:asciiTheme="majorHAnsi" w:eastAsia="Times New Roman" w:hAnsiTheme="majorHAnsi" w:cstheme="majorHAnsi"/>
          <w:bCs/>
          <w:color w:val="FF0000"/>
          <w:sz w:val="24"/>
          <w:szCs w:val="24"/>
        </w:rPr>
        <w:t xml:space="preserve">for decades with the Humboldt County Probation Department. She recently retired and agreed to </w:t>
      </w:r>
      <w:proofErr w:type="spellStart"/>
      <w:r w:rsidR="007F6BE6" w:rsidRPr="007F6BE6">
        <w:rPr>
          <w:rFonts w:asciiTheme="majorHAnsi" w:eastAsia="Times New Roman" w:hAnsiTheme="majorHAnsi" w:cstheme="majorHAnsi"/>
          <w:bCs/>
          <w:color w:val="FF0000"/>
          <w:sz w:val="24"/>
          <w:szCs w:val="24"/>
        </w:rPr>
        <w:t>shre</w:t>
      </w:r>
      <w:proofErr w:type="spellEnd"/>
      <w:r w:rsidR="007F6BE6" w:rsidRPr="007F6BE6">
        <w:rPr>
          <w:rFonts w:asciiTheme="majorHAnsi" w:eastAsia="Times New Roman" w:hAnsiTheme="majorHAnsi" w:cstheme="majorHAnsi"/>
          <w:bCs/>
          <w:color w:val="FF0000"/>
          <w:sz w:val="24"/>
          <w:szCs w:val="24"/>
        </w:rPr>
        <w:t xml:space="preserve"> her compassion and skills with the campus community. </w:t>
      </w:r>
      <w:r w:rsidR="00B96C16" w:rsidRPr="007F6BE6">
        <w:rPr>
          <w:rFonts w:asciiTheme="majorHAnsi" w:eastAsia="Times New Roman" w:hAnsiTheme="majorHAnsi" w:cstheme="majorHAnsi"/>
          <w:bCs/>
          <w:color w:val="FF0000"/>
          <w:sz w:val="24"/>
          <w:szCs w:val="24"/>
        </w:rPr>
        <w:t xml:space="preserve"> </w:t>
      </w:r>
    </w:p>
    <w:p w14:paraId="7ED78EB3" w14:textId="30CED04E" w:rsidR="00D67E31" w:rsidRPr="00277E72" w:rsidRDefault="00D67E31" w:rsidP="00D67E31">
      <w:pPr>
        <w:numPr>
          <w:ilvl w:val="1"/>
          <w:numId w:val="1"/>
        </w:numPr>
        <w:rPr>
          <w:rFonts w:asciiTheme="majorHAnsi" w:eastAsia="Times New Roman" w:hAnsiTheme="majorHAnsi" w:cstheme="majorHAnsi"/>
          <w:bCs/>
          <w:sz w:val="24"/>
          <w:szCs w:val="24"/>
        </w:rPr>
      </w:pPr>
      <w:r w:rsidRPr="00277E72">
        <w:rPr>
          <w:rFonts w:asciiTheme="majorHAnsi" w:eastAsia="Times New Roman" w:hAnsiTheme="majorHAnsi" w:cstheme="majorHAnsi"/>
          <w:bCs/>
          <w:sz w:val="24"/>
          <w:szCs w:val="24"/>
        </w:rPr>
        <w:t xml:space="preserve">Revisit the committee and subcommittees </w:t>
      </w:r>
      <w:r w:rsidR="00B96C16">
        <w:rPr>
          <w:rFonts w:asciiTheme="majorHAnsi" w:eastAsia="Times New Roman" w:hAnsiTheme="majorHAnsi" w:cstheme="majorHAnsi"/>
          <w:bCs/>
          <w:sz w:val="24"/>
          <w:szCs w:val="24"/>
        </w:rPr>
        <w:t xml:space="preserve">– </w:t>
      </w:r>
      <w:r w:rsidR="00B96C16" w:rsidRPr="00B96C16">
        <w:rPr>
          <w:rFonts w:asciiTheme="majorHAnsi" w:eastAsia="Times New Roman" w:hAnsiTheme="majorHAnsi" w:cstheme="majorHAnsi"/>
          <w:bCs/>
          <w:color w:val="FF0000"/>
          <w:sz w:val="24"/>
          <w:szCs w:val="24"/>
        </w:rPr>
        <w:t xml:space="preserve">No update </w:t>
      </w:r>
    </w:p>
    <w:p w14:paraId="21F9950B" w14:textId="77777777" w:rsidR="00D67E31" w:rsidRPr="00277E72" w:rsidRDefault="00D67E31" w:rsidP="00D67E31">
      <w:pPr>
        <w:ind w:left="1440"/>
        <w:rPr>
          <w:rFonts w:asciiTheme="majorHAnsi" w:eastAsia="Times New Roman" w:hAnsiTheme="majorHAnsi" w:cstheme="majorHAnsi"/>
          <w:bCs/>
          <w:sz w:val="24"/>
          <w:szCs w:val="24"/>
        </w:rPr>
      </w:pPr>
    </w:p>
    <w:p w14:paraId="38775360" w14:textId="77777777" w:rsidR="008A25B7" w:rsidRPr="00277E72" w:rsidRDefault="008A25B7" w:rsidP="008A25B7">
      <w:pPr>
        <w:ind w:left="1440"/>
        <w:rPr>
          <w:rFonts w:asciiTheme="majorHAnsi" w:eastAsia="Times New Roman" w:hAnsiTheme="majorHAnsi" w:cstheme="majorHAnsi"/>
          <w:bCs/>
          <w:sz w:val="24"/>
          <w:szCs w:val="24"/>
        </w:rPr>
      </w:pPr>
    </w:p>
    <w:p w14:paraId="00000013" w14:textId="77777777" w:rsidR="00FB7F47" w:rsidRPr="00277E72" w:rsidRDefault="00EF27A3">
      <w:pPr>
        <w:numPr>
          <w:ilvl w:val="0"/>
          <w:numId w:val="1"/>
        </w:numPr>
        <w:rPr>
          <w:rFonts w:asciiTheme="majorHAnsi" w:eastAsia="Times New Roman" w:hAnsiTheme="majorHAnsi" w:cstheme="majorHAnsi"/>
          <w:sz w:val="24"/>
          <w:szCs w:val="24"/>
        </w:rPr>
      </w:pPr>
      <w:r w:rsidRPr="00277E72">
        <w:rPr>
          <w:rFonts w:asciiTheme="majorHAnsi" w:eastAsia="Times New Roman" w:hAnsiTheme="majorHAnsi" w:cstheme="majorHAnsi"/>
          <w:b/>
          <w:sz w:val="24"/>
          <w:szCs w:val="24"/>
        </w:rPr>
        <w:t>Subcommittee Reports</w:t>
      </w:r>
    </w:p>
    <w:p w14:paraId="00000014" w14:textId="59108B7F" w:rsidR="00FB7F47" w:rsidRPr="00277E72" w:rsidRDefault="00EF27A3">
      <w:pPr>
        <w:numPr>
          <w:ilvl w:val="1"/>
          <w:numId w:val="1"/>
        </w:numPr>
        <w:rPr>
          <w:rFonts w:asciiTheme="majorHAnsi" w:eastAsia="Lato" w:hAnsiTheme="majorHAnsi" w:cstheme="majorHAnsi"/>
          <w:color w:val="202124"/>
          <w:sz w:val="24"/>
          <w:szCs w:val="24"/>
        </w:rPr>
      </w:pPr>
      <w:r w:rsidRPr="00277E72">
        <w:rPr>
          <w:rFonts w:asciiTheme="majorHAnsi" w:eastAsia="Lato" w:hAnsiTheme="majorHAnsi" w:cstheme="majorHAnsi"/>
          <w:color w:val="202124"/>
          <w:sz w:val="24"/>
          <w:szCs w:val="24"/>
        </w:rPr>
        <w:t xml:space="preserve">Campus Safety and Wellness </w:t>
      </w:r>
      <w:r w:rsidR="00B96C16">
        <w:rPr>
          <w:rFonts w:asciiTheme="majorHAnsi" w:eastAsia="Lato" w:hAnsiTheme="majorHAnsi" w:cstheme="majorHAnsi"/>
          <w:color w:val="202124"/>
          <w:sz w:val="24"/>
          <w:szCs w:val="24"/>
        </w:rPr>
        <w:t>–</w:t>
      </w:r>
      <w:r w:rsidRPr="00277E72">
        <w:rPr>
          <w:rFonts w:asciiTheme="majorHAnsi" w:eastAsia="Lato" w:hAnsiTheme="majorHAnsi" w:cstheme="majorHAnsi"/>
          <w:color w:val="202124"/>
          <w:sz w:val="24"/>
          <w:szCs w:val="24"/>
        </w:rPr>
        <w:t xml:space="preserve"> </w:t>
      </w:r>
      <w:r w:rsidR="00B96C16" w:rsidRPr="00B96C16">
        <w:rPr>
          <w:rFonts w:asciiTheme="majorHAnsi" w:eastAsia="Lato" w:hAnsiTheme="majorHAnsi" w:cstheme="majorHAnsi"/>
          <w:color w:val="FF0000"/>
          <w:sz w:val="24"/>
          <w:szCs w:val="24"/>
        </w:rPr>
        <w:t xml:space="preserve">No update </w:t>
      </w:r>
    </w:p>
    <w:p w14:paraId="00000016" w14:textId="77777777" w:rsidR="00FB7F47" w:rsidRPr="00277E72" w:rsidRDefault="00EF27A3">
      <w:pPr>
        <w:numPr>
          <w:ilvl w:val="2"/>
          <w:numId w:val="1"/>
        </w:numPr>
        <w:rPr>
          <w:rFonts w:asciiTheme="majorHAnsi" w:eastAsia="Lato" w:hAnsiTheme="majorHAnsi" w:cstheme="majorHAnsi"/>
          <w:color w:val="202124"/>
          <w:sz w:val="24"/>
          <w:szCs w:val="24"/>
        </w:rPr>
      </w:pPr>
      <w:r w:rsidRPr="00277E72">
        <w:rPr>
          <w:rFonts w:asciiTheme="majorHAnsi" w:eastAsia="Lato" w:hAnsiTheme="majorHAnsi" w:cstheme="majorHAnsi"/>
          <w:color w:val="202124"/>
          <w:sz w:val="24"/>
          <w:szCs w:val="24"/>
        </w:rPr>
        <w:t>Donyet King</w:t>
      </w:r>
    </w:p>
    <w:p w14:paraId="00000017" w14:textId="5E101015" w:rsidR="00FB7F47" w:rsidRPr="00277E72" w:rsidRDefault="00EF27A3">
      <w:pPr>
        <w:numPr>
          <w:ilvl w:val="1"/>
          <w:numId w:val="1"/>
        </w:numPr>
        <w:shd w:val="clear" w:color="auto" w:fill="FFFFFF"/>
        <w:rPr>
          <w:rFonts w:asciiTheme="majorHAnsi" w:eastAsia="Lato" w:hAnsiTheme="majorHAnsi" w:cstheme="majorHAnsi"/>
          <w:color w:val="202124"/>
          <w:sz w:val="24"/>
          <w:szCs w:val="24"/>
        </w:rPr>
      </w:pPr>
      <w:r w:rsidRPr="00277E72">
        <w:rPr>
          <w:rFonts w:asciiTheme="majorHAnsi" w:eastAsia="Lato" w:hAnsiTheme="majorHAnsi" w:cstheme="majorHAnsi"/>
          <w:color w:val="202124"/>
          <w:sz w:val="24"/>
          <w:szCs w:val="24"/>
        </w:rPr>
        <w:t>Community Policing &amp; Engagement and Communication</w:t>
      </w:r>
      <w:r w:rsidR="00B96C16">
        <w:rPr>
          <w:rFonts w:asciiTheme="majorHAnsi" w:eastAsia="Lato" w:hAnsiTheme="majorHAnsi" w:cstheme="majorHAnsi"/>
          <w:color w:val="202124"/>
          <w:sz w:val="24"/>
          <w:szCs w:val="24"/>
        </w:rPr>
        <w:t xml:space="preserve"> – </w:t>
      </w:r>
      <w:r w:rsidR="00B96C16" w:rsidRPr="00B96C16">
        <w:rPr>
          <w:rFonts w:asciiTheme="majorHAnsi" w:eastAsia="Lato" w:hAnsiTheme="majorHAnsi" w:cstheme="majorHAnsi"/>
          <w:color w:val="FF0000"/>
          <w:sz w:val="24"/>
          <w:szCs w:val="24"/>
        </w:rPr>
        <w:t xml:space="preserve">No update </w:t>
      </w:r>
    </w:p>
    <w:p w14:paraId="00000019" w14:textId="77777777" w:rsidR="00FB7F47" w:rsidRPr="00277E72" w:rsidRDefault="00EF27A3">
      <w:pPr>
        <w:numPr>
          <w:ilvl w:val="2"/>
          <w:numId w:val="1"/>
        </w:numPr>
        <w:shd w:val="clear" w:color="auto" w:fill="FFFFFF"/>
        <w:rPr>
          <w:rFonts w:asciiTheme="majorHAnsi" w:eastAsia="Lato" w:hAnsiTheme="majorHAnsi" w:cstheme="majorHAnsi"/>
          <w:sz w:val="24"/>
          <w:szCs w:val="24"/>
        </w:rPr>
      </w:pPr>
      <w:r w:rsidRPr="00277E72">
        <w:rPr>
          <w:rFonts w:asciiTheme="majorHAnsi" w:eastAsia="Lato" w:hAnsiTheme="majorHAnsi" w:cstheme="majorHAnsi"/>
          <w:sz w:val="24"/>
          <w:szCs w:val="24"/>
        </w:rPr>
        <w:t>Ashley Donnell</w:t>
      </w:r>
    </w:p>
    <w:p w14:paraId="0000001A" w14:textId="77777777" w:rsidR="00FB7F47" w:rsidRPr="00277E72" w:rsidRDefault="00EF27A3">
      <w:pPr>
        <w:numPr>
          <w:ilvl w:val="2"/>
          <w:numId w:val="1"/>
        </w:numPr>
        <w:shd w:val="clear" w:color="auto" w:fill="FFFFFF"/>
        <w:rPr>
          <w:rFonts w:asciiTheme="majorHAnsi" w:eastAsia="Lato" w:hAnsiTheme="majorHAnsi" w:cstheme="majorHAnsi"/>
          <w:sz w:val="24"/>
          <w:szCs w:val="24"/>
        </w:rPr>
      </w:pPr>
      <w:r w:rsidRPr="00277E72">
        <w:rPr>
          <w:rFonts w:asciiTheme="majorHAnsi" w:eastAsia="Lato" w:hAnsiTheme="majorHAnsi" w:cstheme="majorHAnsi"/>
          <w:sz w:val="24"/>
          <w:szCs w:val="24"/>
        </w:rPr>
        <w:t>Molly Kresl</w:t>
      </w:r>
    </w:p>
    <w:p w14:paraId="0000001B" w14:textId="77777777" w:rsidR="00FB7F47" w:rsidRPr="00277E72" w:rsidRDefault="00EF27A3">
      <w:pPr>
        <w:numPr>
          <w:ilvl w:val="2"/>
          <w:numId w:val="1"/>
        </w:numPr>
        <w:shd w:val="clear" w:color="auto" w:fill="FFFFFF"/>
        <w:rPr>
          <w:rFonts w:asciiTheme="majorHAnsi" w:eastAsia="Lato" w:hAnsiTheme="majorHAnsi" w:cstheme="majorHAnsi"/>
          <w:sz w:val="24"/>
          <w:szCs w:val="24"/>
        </w:rPr>
      </w:pPr>
      <w:r w:rsidRPr="00277E72">
        <w:rPr>
          <w:rFonts w:asciiTheme="majorHAnsi" w:eastAsia="Lato" w:hAnsiTheme="majorHAnsi" w:cstheme="majorHAnsi"/>
          <w:sz w:val="24"/>
          <w:szCs w:val="24"/>
        </w:rPr>
        <w:t>Cedric Arron</w:t>
      </w:r>
    </w:p>
    <w:p w14:paraId="0000001C" w14:textId="2BEB735D" w:rsidR="00FB7F47" w:rsidRPr="00277E72" w:rsidRDefault="00EF27A3">
      <w:pPr>
        <w:numPr>
          <w:ilvl w:val="2"/>
          <w:numId w:val="1"/>
        </w:numPr>
        <w:shd w:val="clear" w:color="auto" w:fill="FFFFFF"/>
        <w:rPr>
          <w:rFonts w:asciiTheme="majorHAnsi" w:eastAsia="Lato" w:hAnsiTheme="majorHAnsi" w:cstheme="majorHAnsi"/>
          <w:sz w:val="24"/>
          <w:szCs w:val="24"/>
        </w:rPr>
      </w:pPr>
      <w:r w:rsidRPr="00277E72">
        <w:rPr>
          <w:rFonts w:asciiTheme="majorHAnsi" w:hAnsiTheme="majorHAnsi" w:cstheme="majorHAnsi"/>
          <w:sz w:val="24"/>
          <w:szCs w:val="24"/>
        </w:rPr>
        <w:t>Donyet King</w:t>
      </w:r>
    </w:p>
    <w:p w14:paraId="0000001D" w14:textId="668AC073" w:rsidR="00FB7F47" w:rsidRPr="00B96C16" w:rsidRDefault="00EF27A3">
      <w:pPr>
        <w:numPr>
          <w:ilvl w:val="1"/>
          <w:numId w:val="1"/>
        </w:numPr>
        <w:shd w:val="clear" w:color="auto" w:fill="FFFFFF"/>
        <w:rPr>
          <w:rFonts w:asciiTheme="majorHAnsi" w:eastAsia="Lato" w:hAnsiTheme="majorHAnsi" w:cstheme="majorHAnsi"/>
          <w:color w:val="FF0000"/>
          <w:sz w:val="24"/>
          <w:szCs w:val="24"/>
        </w:rPr>
      </w:pPr>
      <w:r w:rsidRPr="00277E72">
        <w:rPr>
          <w:rFonts w:asciiTheme="majorHAnsi" w:eastAsia="Lato" w:hAnsiTheme="majorHAnsi" w:cstheme="majorHAnsi"/>
          <w:color w:val="202124"/>
          <w:sz w:val="24"/>
          <w:szCs w:val="24"/>
        </w:rPr>
        <w:t>Policy, Oversight, Financial Awareness</w:t>
      </w:r>
      <w:r w:rsidR="00B96C16">
        <w:rPr>
          <w:rFonts w:asciiTheme="majorHAnsi" w:eastAsia="Lato" w:hAnsiTheme="majorHAnsi" w:cstheme="majorHAnsi"/>
          <w:color w:val="202124"/>
          <w:sz w:val="24"/>
          <w:szCs w:val="24"/>
        </w:rPr>
        <w:t>,</w:t>
      </w:r>
      <w:r w:rsidRPr="00277E72">
        <w:rPr>
          <w:rFonts w:asciiTheme="majorHAnsi" w:eastAsia="Lato" w:hAnsiTheme="majorHAnsi" w:cstheme="majorHAnsi"/>
          <w:color w:val="202124"/>
          <w:sz w:val="24"/>
          <w:szCs w:val="24"/>
        </w:rPr>
        <w:t xml:space="preserve"> and Accountability</w:t>
      </w:r>
      <w:r w:rsidR="00B96C16">
        <w:rPr>
          <w:rFonts w:asciiTheme="majorHAnsi" w:eastAsia="Lato" w:hAnsiTheme="majorHAnsi" w:cstheme="majorHAnsi"/>
          <w:color w:val="202124"/>
          <w:sz w:val="24"/>
          <w:szCs w:val="24"/>
        </w:rPr>
        <w:t xml:space="preserve"> – </w:t>
      </w:r>
      <w:r w:rsidR="00B96C16" w:rsidRPr="00B96C16">
        <w:rPr>
          <w:rFonts w:asciiTheme="majorHAnsi" w:eastAsia="Lato" w:hAnsiTheme="majorHAnsi" w:cstheme="majorHAnsi"/>
          <w:color w:val="FF0000"/>
          <w:sz w:val="24"/>
          <w:szCs w:val="24"/>
        </w:rPr>
        <w:t xml:space="preserve">The </w:t>
      </w:r>
      <w:r w:rsidR="00B96C16">
        <w:rPr>
          <w:rFonts w:asciiTheme="majorHAnsi" w:eastAsia="Lato" w:hAnsiTheme="majorHAnsi" w:cstheme="majorHAnsi"/>
          <w:color w:val="FF0000"/>
          <w:sz w:val="24"/>
          <w:szCs w:val="24"/>
        </w:rPr>
        <w:t>sub</w:t>
      </w:r>
      <w:r w:rsidR="00B96C16" w:rsidRPr="00B96C16">
        <w:rPr>
          <w:rFonts w:asciiTheme="majorHAnsi" w:eastAsia="Lato" w:hAnsiTheme="majorHAnsi" w:cstheme="majorHAnsi"/>
          <w:color w:val="FF0000"/>
          <w:sz w:val="24"/>
          <w:szCs w:val="24"/>
        </w:rPr>
        <w:t xml:space="preserve">committee met with Interim UPD Chief Peter Cress for </w:t>
      </w:r>
      <w:r w:rsidR="00B96C16">
        <w:rPr>
          <w:rFonts w:asciiTheme="majorHAnsi" w:eastAsia="Lato" w:hAnsiTheme="majorHAnsi" w:cstheme="majorHAnsi"/>
          <w:color w:val="FF0000"/>
          <w:sz w:val="24"/>
          <w:szCs w:val="24"/>
        </w:rPr>
        <w:t xml:space="preserve">a </w:t>
      </w:r>
      <w:r w:rsidR="00B96C16" w:rsidRPr="00B96C16">
        <w:rPr>
          <w:rFonts w:asciiTheme="majorHAnsi" w:eastAsia="Lato" w:hAnsiTheme="majorHAnsi" w:cstheme="majorHAnsi"/>
          <w:color w:val="FF0000"/>
          <w:sz w:val="24"/>
          <w:szCs w:val="24"/>
        </w:rPr>
        <w:t>Q&amp;A</w:t>
      </w:r>
      <w:r w:rsidR="00B96C16">
        <w:rPr>
          <w:rFonts w:asciiTheme="majorHAnsi" w:eastAsia="Lato" w:hAnsiTheme="majorHAnsi" w:cstheme="majorHAnsi"/>
          <w:color w:val="FF0000"/>
          <w:sz w:val="24"/>
          <w:szCs w:val="24"/>
        </w:rPr>
        <w:t xml:space="preserve"> on March 11, 2022. </w:t>
      </w:r>
      <w:r w:rsidR="00B96C16" w:rsidRPr="00B96C16">
        <w:rPr>
          <w:rFonts w:asciiTheme="majorHAnsi" w:eastAsia="Lato" w:hAnsiTheme="majorHAnsi" w:cstheme="majorHAnsi"/>
          <w:color w:val="FF0000"/>
          <w:sz w:val="24"/>
          <w:szCs w:val="24"/>
        </w:rPr>
        <w:t xml:space="preserve">the subcommittee conducted a Q&amp;A with Chief Cress. It was conversational, informative, and productive. </w:t>
      </w:r>
      <w:r w:rsidR="00B96C16">
        <w:rPr>
          <w:rFonts w:asciiTheme="majorHAnsi" w:eastAsia="Lato" w:hAnsiTheme="majorHAnsi" w:cstheme="majorHAnsi"/>
          <w:color w:val="FF0000"/>
          <w:sz w:val="24"/>
          <w:szCs w:val="24"/>
        </w:rPr>
        <w:t>Unfortunately, the subcommittee</w:t>
      </w:r>
      <w:r w:rsidR="00B96C16" w:rsidRPr="00B96C16">
        <w:rPr>
          <w:rFonts w:asciiTheme="majorHAnsi" w:eastAsia="Lato" w:hAnsiTheme="majorHAnsi" w:cstheme="majorHAnsi"/>
          <w:color w:val="FF0000"/>
          <w:sz w:val="24"/>
          <w:szCs w:val="24"/>
        </w:rPr>
        <w:t xml:space="preserve"> only got through </w:t>
      </w:r>
      <w:r w:rsidR="00B96C16">
        <w:rPr>
          <w:rFonts w:asciiTheme="majorHAnsi" w:eastAsia="Lato" w:hAnsiTheme="majorHAnsi" w:cstheme="majorHAnsi"/>
          <w:color w:val="FF0000"/>
          <w:sz w:val="24"/>
          <w:szCs w:val="24"/>
        </w:rPr>
        <w:t xml:space="preserve">half of the </w:t>
      </w:r>
      <w:r w:rsidR="00B96C16" w:rsidRPr="00B96C16">
        <w:rPr>
          <w:rFonts w:asciiTheme="majorHAnsi" w:eastAsia="Lato" w:hAnsiTheme="majorHAnsi" w:cstheme="majorHAnsi"/>
          <w:color w:val="FF0000"/>
          <w:sz w:val="24"/>
          <w:szCs w:val="24"/>
        </w:rPr>
        <w:t>questions, and Chief Cress offered to rejoin a subsequent</w:t>
      </w:r>
      <w:r w:rsidR="00B96C16">
        <w:rPr>
          <w:rFonts w:asciiTheme="majorHAnsi" w:eastAsia="Lato" w:hAnsiTheme="majorHAnsi" w:cstheme="majorHAnsi"/>
          <w:color w:val="FF0000"/>
          <w:sz w:val="24"/>
          <w:szCs w:val="24"/>
        </w:rPr>
        <w:t xml:space="preserve"> </w:t>
      </w:r>
      <w:r w:rsidR="00B96C16" w:rsidRPr="00B96C16">
        <w:rPr>
          <w:rFonts w:asciiTheme="majorHAnsi" w:eastAsia="Lato" w:hAnsiTheme="majorHAnsi" w:cstheme="majorHAnsi"/>
          <w:color w:val="FF0000"/>
          <w:sz w:val="24"/>
          <w:szCs w:val="24"/>
        </w:rPr>
        <w:t>subcommittee group meeting.</w:t>
      </w:r>
      <w:r w:rsidR="00B96C16">
        <w:rPr>
          <w:rFonts w:asciiTheme="majorHAnsi" w:eastAsia="Lato" w:hAnsiTheme="majorHAnsi" w:cstheme="majorHAnsi"/>
          <w:color w:val="FF0000"/>
          <w:sz w:val="24"/>
          <w:szCs w:val="24"/>
        </w:rPr>
        <w:t xml:space="preserve"> The subcommittee Q&amp;A can be found </w:t>
      </w:r>
      <w:hyperlink r:id="rId5" w:history="1">
        <w:r w:rsidR="00B96C16" w:rsidRPr="00B96C16">
          <w:rPr>
            <w:rStyle w:val="Hyperlink"/>
            <w:rFonts w:asciiTheme="majorHAnsi" w:eastAsia="Lato" w:hAnsiTheme="majorHAnsi" w:cstheme="majorHAnsi"/>
            <w:sz w:val="24"/>
            <w:szCs w:val="24"/>
          </w:rPr>
          <w:t>here</w:t>
        </w:r>
      </w:hyperlink>
      <w:r w:rsidR="00B96C16">
        <w:rPr>
          <w:rFonts w:asciiTheme="majorHAnsi" w:eastAsia="Lato" w:hAnsiTheme="majorHAnsi" w:cstheme="majorHAnsi"/>
          <w:color w:val="FF0000"/>
          <w:sz w:val="24"/>
          <w:szCs w:val="24"/>
        </w:rPr>
        <w:t>. The goal was to c</w:t>
      </w:r>
      <w:r w:rsidR="00B96C16" w:rsidRPr="00B96C16">
        <w:rPr>
          <w:rFonts w:asciiTheme="majorHAnsi" w:eastAsia="Lato" w:hAnsiTheme="majorHAnsi" w:cstheme="majorHAnsi"/>
          <w:color w:val="FF0000"/>
          <w:sz w:val="24"/>
          <w:szCs w:val="24"/>
        </w:rPr>
        <w:t>ontinue the Q</w:t>
      </w:r>
      <w:r w:rsidR="00B96C16">
        <w:rPr>
          <w:rFonts w:asciiTheme="majorHAnsi" w:eastAsia="Lato" w:hAnsiTheme="majorHAnsi" w:cstheme="majorHAnsi"/>
          <w:color w:val="FF0000"/>
          <w:sz w:val="24"/>
          <w:szCs w:val="24"/>
        </w:rPr>
        <w:t xml:space="preserve">&amp;A today, but many members were busy with the event due to Cal Poly Spring Preview Day. </w:t>
      </w:r>
    </w:p>
    <w:p w14:paraId="0000001E" w14:textId="77777777" w:rsidR="00FB7F47" w:rsidRPr="00277E72" w:rsidRDefault="00EF27A3">
      <w:pPr>
        <w:numPr>
          <w:ilvl w:val="2"/>
          <w:numId w:val="1"/>
        </w:numPr>
        <w:shd w:val="clear" w:color="auto" w:fill="FFFFFF"/>
        <w:rPr>
          <w:rFonts w:asciiTheme="majorHAnsi" w:eastAsia="Lato" w:hAnsiTheme="majorHAnsi" w:cstheme="majorHAnsi"/>
          <w:color w:val="202124"/>
          <w:sz w:val="24"/>
          <w:szCs w:val="24"/>
        </w:rPr>
      </w:pPr>
      <w:r w:rsidRPr="00277E72">
        <w:rPr>
          <w:rFonts w:asciiTheme="majorHAnsi" w:eastAsia="Lato" w:hAnsiTheme="majorHAnsi" w:cstheme="majorHAnsi"/>
          <w:sz w:val="24"/>
          <w:szCs w:val="24"/>
        </w:rPr>
        <w:t>Josefina Barrantes</w:t>
      </w:r>
    </w:p>
    <w:p w14:paraId="0000001F" w14:textId="77777777" w:rsidR="00FB7F47" w:rsidRPr="00277E72" w:rsidRDefault="00EF27A3">
      <w:pPr>
        <w:numPr>
          <w:ilvl w:val="2"/>
          <w:numId w:val="1"/>
        </w:numPr>
        <w:shd w:val="clear" w:color="auto" w:fill="FFFFFF"/>
        <w:rPr>
          <w:rFonts w:asciiTheme="majorHAnsi" w:eastAsia="Lato" w:hAnsiTheme="majorHAnsi" w:cstheme="majorHAnsi"/>
          <w:b/>
          <w:sz w:val="24"/>
          <w:szCs w:val="24"/>
        </w:rPr>
      </w:pPr>
      <w:r w:rsidRPr="00277E72">
        <w:rPr>
          <w:rFonts w:asciiTheme="majorHAnsi" w:eastAsia="Lato" w:hAnsiTheme="majorHAnsi" w:cstheme="majorHAnsi"/>
          <w:b/>
          <w:sz w:val="24"/>
          <w:szCs w:val="24"/>
        </w:rPr>
        <w:t>Dan Saveliff (Chair)</w:t>
      </w:r>
    </w:p>
    <w:p w14:paraId="00000020" w14:textId="77777777" w:rsidR="00FB7F47" w:rsidRPr="00277E72" w:rsidRDefault="00EF27A3">
      <w:pPr>
        <w:numPr>
          <w:ilvl w:val="2"/>
          <w:numId w:val="1"/>
        </w:numPr>
        <w:shd w:val="clear" w:color="auto" w:fill="FFFFFF"/>
        <w:rPr>
          <w:rFonts w:asciiTheme="majorHAnsi" w:eastAsia="Lato" w:hAnsiTheme="majorHAnsi" w:cstheme="majorHAnsi"/>
          <w:sz w:val="24"/>
          <w:szCs w:val="24"/>
        </w:rPr>
      </w:pPr>
      <w:r w:rsidRPr="00277E72">
        <w:rPr>
          <w:rFonts w:asciiTheme="majorHAnsi" w:eastAsia="Lato" w:hAnsiTheme="majorHAnsi" w:cstheme="majorHAnsi"/>
          <w:sz w:val="24"/>
          <w:szCs w:val="24"/>
        </w:rPr>
        <w:lastRenderedPageBreak/>
        <w:t>Rob Keever</w:t>
      </w:r>
    </w:p>
    <w:p w14:paraId="00000021" w14:textId="77777777" w:rsidR="00FB7F47" w:rsidRPr="00277E72" w:rsidRDefault="00EF27A3">
      <w:pPr>
        <w:numPr>
          <w:ilvl w:val="1"/>
          <w:numId w:val="1"/>
        </w:numPr>
        <w:shd w:val="clear" w:color="auto" w:fill="FFFFFF"/>
        <w:rPr>
          <w:rFonts w:asciiTheme="majorHAnsi" w:eastAsia="Lato" w:hAnsiTheme="majorHAnsi" w:cstheme="majorHAnsi"/>
          <w:color w:val="202124"/>
          <w:sz w:val="24"/>
          <w:szCs w:val="24"/>
        </w:rPr>
      </w:pPr>
      <w:r w:rsidRPr="00277E72">
        <w:rPr>
          <w:rFonts w:asciiTheme="majorHAnsi" w:eastAsia="Lato" w:hAnsiTheme="majorHAnsi" w:cstheme="majorHAnsi"/>
          <w:color w:val="202124"/>
          <w:sz w:val="24"/>
          <w:szCs w:val="24"/>
        </w:rPr>
        <w:t>Recruitment, Selection, Training and Education</w:t>
      </w:r>
    </w:p>
    <w:p w14:paraId="00000022" w14:textId="77777777" w:rsidR="00FB7F47" w:rsidRPr="00277E72" w:rsidRDefault="00EF27A3">
      <w:pPr>
        <w:numPr>
          <w:ilvl w:val="2"/>
          <w:numId w:val="1"/>
        </w:numPr>
        <w:shd w:val="clear" w:color="auto" w:fill="FFFFFF"/>
        <w:rPr>
          <w:rFonts w:asciiTheme="majorHAnsi" w:eastAsia="Lato" w:hAnsiTheme="majorHAnsi" w:cstheme="majorHAnsi"/>
          <w:sz w:val="24"/>
          <w:szCs w:val="24"/>
        </w:rPr>
      </w:pPr>
      <w:r w:rsidRPr="00277E72">
        <w:rPr>
          <w:rFonts w:asciiTheme="majorHAnsi" w:eastAsia="Lato" w:hAnsiTheme="majorHAnsi" w:cstheme="majorHAnsi"/>
          <w:sz w:val="24"/>
          <w:szCs w:val="24"/>
        </w:rPr>
        <w:t>Josefina Barrantes</w:t>
      </w:r>
    </w:p>
    <w:p w14:paraId="00000023" w14:textId="77777777" w:rsidR="00FB7F47" w:rsidRPr="00277E72" w:rsidRDefault="00EF27A3">
      <w:pPr>
        <w:numPr>
          <w:ilvl w:val="2"/>
          <w:numId w:val="1"/>
        </w:numPr>
        <w:rPr>
          <w:rFonts w:asciiTheme="majorHAnsi" w:eastAsia="Lato" w:hAnsiTheme="majorHAnsi" w:cstheme="majorHAnsi"/>
          <w:sz w:val="24"/>
          <w:szCs w:val="24"/>
        </w:rPr>
      </w:pPr>
      <w:r w:rsidRPr="00277E72">
        <w:rPr>
          <w:rFonts w:asciiTheme="majorHAnsi" w:eastAsia="Lato" w:hAnsiTheme="majorHAnsi" w:cstheme="majorHAnsi"/>
          <w:sz w:val="24"/>
          <w:szCs w:val="24"/>
        </w:rPr>
        <w:t>Allan Ford</w:t>
      </w:r>
    </w:p>
    <w:p w14:paraId="00000024" w14:textId="77777777" w:rsidR="00FB7F47" w:rsidRPr="00277E72" w:rsidRDefault="00EF27A3">
      <w:pPr>
        <w:numPr>
          <w:ilvl w:val="2"/>
          <w:numId w:val="1"/>
        </w:numPr>
        <w:rPr>
          <w:rFonts w:asciiTheme="majorHAnsi" w:eastAsia="Lato" w:hAnsiTheme="majorHAnsi" w:cstheme="majorHAnsi"/>
          <w:sz w:val="24"/>
          <w:szCs w:val="24"/>
        </w:rPr>
      </w:pPr>
      <w:r w:rsidRPr="00277E72">
        <w:rPr>
          <w:rFonts w:asciiTheme="majorHAnsi" w:eastAsia="Lato" w:hAnsiTheme="majorHAnsi" w:cstheme="majorHAnsi"/>
          <w:sz w:val="24"/>
          <w:szCs w:val="24"/>
        </w:rPr>
        <w:t>Mira Friedman</w:t>
      </w:r>
    </w:p>
    <w:p w14:paraId="00000026" w14:textId="2129EBEB" w:rsidR="00FB7F47" w:rsidRPr="00277E72" w:rsidRDefault="00EF27A3">
      <w:pPr>
        <w:numPr>
          <w:ilvl w:val="2"/>
          <w:numId w:val="1"/>
        </w:numPr>
        <w:shd w:val="clear" w:color="auto" w:fill="FFFFFF"/>
        <w:rPr>
          <w:rFonts w:asciiTheme="majorHAnsi" w:eastAsia="Lato" w:hAnsiTheme="majorHAnsi" w:cstheme="majorHAnsi"/>
          <w:color w:val="202124"/>
          <w:sz w:val="24"/>
          <w:szCs w:val="24"/>
        </w:rPr>
      </w:pPr>
      <w:r w:rsidRPr="00277E72">
        <w:rPr>
          <w:rFonts w:asciiTheme="majorHAnsi" w:eastAsia="Lato" w:hAnsiTheme="majorHAnsi" w:cstheme="majorHAnsi"/>
          <w:color w:val="202124"/>
          <w:sz w:val="24"/>
          <w:szCs w:val="24"/>
        </w:rPr>
        <w:t>Chant</w:t>
      </w:r>
      <w:r w:rsidR="00B96C16">
        <w:rPr>
          <w:rFonts w:asciiTheme="majorHAnsi" w:eastAsia="Lato" w:hAnsiTheme="majorHAnsi" w:cstheme="majorHAnsi"/>
          <w:color w:val="202124"/>
          <w:sz w:val="24"/>
          <w:szCs w:val="24"/>
        </w:rPr>
        <w:t>'</w:t>
      </w:r>
      <w:r w:rsidRPr="00277E72">
        <w:rPr>
          <w:rFonts w:asciiTheme="majorHAnsi" w:eastAsia="Lato" w:hAnsiTheme="majorHAnsi" w:cstheme="majorHAnsi"/>
          <w:color w:val="202124"/>
          <w:sz w:val="24"/>
          <w:szCs w:val="24"/>
        </w:rPr>
        <w:t>e Catt</w:t>
      </w:r>
    </w:p>
    <w:p w14:paraId="41C9201D" w14:textId="77777777" w:rsidR="00D67E31" w:rsidRPr="00277E72" w:rsidRDefault="00D67E31" w:rsidP="00D67E31">
      <w:pPr>
        <w:shd w:val="clear" w:color="auto" w:fill="FFFFFF"/>
        <w:ind w:left="720"/>
        <w:rPr>
          <w:rFonts w:asciiTheme="majorHAnsi" w:eastAsia="Lato" w:hAnsiTheme="majorHAnsi" w:cstheme="majorHAnsi"/>
          <w:color w:val="202124"/>
          <w:sz w:val="24"/>
          <w:szCs w:val="24"/>
        </w:rPr>
      </w:pPr>
    </w:p>
    <w:p w14:paraId="00000034" w14:textId="6ED761DC" w:rsidR="00FB7F47" w:rsidRPr="00277E72" w:rsidRDefault="00EF27A3">
      <w:pPr>
        <w:numPr>
          <w:ilvl w:val="0"/>
          <w:numId w:val="1"/>
        </w:numPr>
        <w:rPr>
          <w:rFonts w:asciiTheme="majorHAnsi" w:eastAsia="Times New Roman" w:hAnsiTheme="majorHAnsi" w:cstheme="majorHAnsi"/>
          <w:b/>
          <w:sz w:val="24"/>
          <w:szCs w:val="24"/>
        </w:rPr>
      </w:pPr>
      <w:r w:rsidRPr="00277E72">
        <w:rPr>
          <w:rFonts w:asciiTheme="majorHAnsi" w:eastAsia="Times New Roman" w:hAnsiTheme="majorHAnsi" w:cstheme="majorHAnsi"/>
          <w:b/>
          <w:sz w:val="24"/>
          <w:szCs w:val="24"/>
        </w:rPr>
        <w:t>New Business:</w:t>
      </w:r>
    </w:p>
    <w:p w14:paraId="10F34246" w14:textId="53D0B52F" w:rsidR="00EF27A3" w:rsidRPr="00B96C16" w:rsidRDefault="00706FEF" w:rsidP="00706FEF">
      <w:pPr>
        <w:pStyle w:val="ListParagraph"/>
        <w:numPr>
          <w:ilvl w:val="0"/>
          <w:numId w:val="2"/>
        </w:numPr>
        <w:rPr>
          <w:rFonts w:asciiTheme="majorHAnsi" w:eastAsia="Times New Roman" w:hAnsiTheme="majorHAnsi" w:cstheme="majorHAnsi"/>
          <w:bCs/>
          <w:color w:val="FF0000"/>
          <w:sz w:val="24"/>
          <w:szCs w:val="24"/>
        </w:rPr>
      </w:pPr>
      <w:r w:rsidRPr="00277E72">
        <w:rPr>
          <w:rFonts w:asciiTheme="majorHAnsi" w:eastAsia="Times New Roman" w:hAnsiTheme="majorHAnsi" w:cstheme="majorHAnsi"/>
          <w:bCs/>
          <w:sz w:val="24"/>
          <w:szCs w:val="24"/>
        </w:rPr>
        <w:t>UPD Chief Q &amp; A with Subcommittee</w:t>
      </w:r>
      <w:r w:rsidR="000406DA" w:rsidRPr="00277E72">
        <w:rPr>
          <w:rFonts w:asciiTheme="majorHAnsi" w:eastAsia="Times New Roman" w:hAnsiTheme="majorHAnsi" w:cstheme="majorHAnsi"/>
          <w:bCs/>
          <w:sz w:val="24"/>
          <w:szCs w:val="24"/>
        </w:rPr>
        <w:t xml:space="preserve">; if Dan </w:t>
      </w:r>
      <w:r w:rsidRPr="00277E72">
        <w:rPr>
          <w:rFonts w:asciiTheme="majorHAnsi" w:eastAsia="Lato" w:hAnsiTheme="majorHAnsi" w:cstheme="majorHAnsi"/>
          <w:bCs/>
          <w:sz w:val="24"/>
          <w:szCs w:val="24"/>
        </w:rPr>
        <w:t>Saveliff</w:t>
      </w:r>
      <w:r w:rsidR="000406DA" w:rsidRPr="00277E72">
        <w:rPr>
          <w:rFonts w:asciiTheme="majorHAnsi" w:eastAsia="Lato" w:hAnsiTheme="majorHAnsi" w:cstheme="majorHAnsi"/>
          <w:bCs/>
          <w:sz w:val="24"/>
          <w:szCs w:val="24"/>
        </w:rPr>
        <w:t xml:space="preserve"> is av</w:t>
      </w:r>
      <w:r w:rsidR="00F35EE7">
        <w:rPr>
          <w:rFonts w:asciiTheme="majorHAnsi" w:eastAsia="Lato" w:hAnsiTheme="majorHAnsi" w:cstheme="majorHAnsi"/>
          <w:bCs/>
          <w:sz w:val="24"/>
          <w:szCs w:val="24"/>
        </w:rPr>
        <w:t>a</w:t>
      </w:r>
      <w:r w:rsidR="000406DA" w:rsidRPr="00277E72">
        <w:rPr>
          <w:rFonts w:asciiTheme="majorHAnsi" w:eastAsia="Lato" w:hAnsiTheme="majorHAnsi" w:cstheme="majorHAnsi"/>
          <w:bCs/>
          <w:sz w:val="24"/>
          <w:szCs w:val="24"/>
        </w:rPr>
        <w:t xml:space="preserve">ilable </w:t>
      </w:r>
      <w:r w:rsidR="00B96C16" w:rsidRPr="00B96C16">
        <w:rPr>
          <w:rFonts w:asciiTheme="majorHAnsi" w:eastAsia="Lato" w:hAnsiTheme="majorHAnsi" w:cstheme="majorHAnsi"/>
          <w:bCs/>
          <w:color w:val="FF0000"/>
          <w:sz w:val="24"/>
          <w:szCs w:val="24"/>
        </w:rPr>
        <w:t>– Unable to do Q&amp;A with UPD Chief due to Cal Poly Spring Preview Day.</w:t>
      </w:r>
    </w:p>
    <w:p w14:paraId="6F4CFD89" w14:textId="0829F669" w:rsidR="00B96C16" w:rsidRPr="007F6BE6" w:rsidRDefault="009F1608" w:rsidP="00B96C16">
      <w:pPr>
        <w:pStyle w:val="ListParagraph"/>
        <w:numPr>
          <w:ilvl w:val="0"/>
          <w:numId w:val="2"/>
        </w:numPr>
        <w:rPr>
          <w:rFonts w:asciiTheme="majorHAnsi" w:eastAsia="Times New Roman" w:hAnsiTheme="majorHAnsi" w:cstheme="majorHAnsi"/>
          <w:bCs/>
          <w:color w:val="FF0000"/>
          <w:sz w:val="24"/>
          <w:szCs w:val="24"/>
        </w:rPr>
      </w:pPr>
      <w:proofErr w:type="spellStart"/>
      <w:r w:rsidRPr="007F6BE6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>GuardianScore</w:t>
      </w:r>
      <w:proofErr w:type="spellEnd"/>
      <w:r w:rsidRPr="007F6BE6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 xml:space="preserve"> software –</w:t>
      </w:r>
      <w:r w:rsidR="007F6BE6" w:rsidRPr="007F6BE6">
        <w:rPr>
          <w:rFonts w:asciiTheme="majorHAnsi" w:hAnsiTheme="majorHAnsi" w:cstheme="majorHAnsi"/>
          <w:color w:val="FF0000"/>
          <w:sz w:val="24"/>
          <w:szCs w:val="24"/>
          <w:shd w:val="clear" w:color="auto" w:fill="FFFFFF"/>
        </w:rPr>
        <w:t xml:space="preserve">Chief Cress introduced the </w:t>
      </w:r>
      <w:proofErr w:type="spellStart"/>
      <w:r w:rsidR="007F6BE6" w:rsidRPr="007F6BE6">
        <w:rPr>
          <w:rFonts w:asciiTheme="majorHAnsi" w:hAnsiTheme="majorHAnsi" w:cstheme="majorHAnsi"/>
          <w:color w:val="FF0000"/>
          <w:sz w:val="24"/>
          <w:szCs w:val="24"/>
          <w:shd w:val="clear" w:color="auto" w:fill="FFFFFF"/>
        </w:rPr>
        <w:t>GuardianScore</w:t>
      </w:r>
      <w:proofErr w:type="spellEnd"/>
      <w:r w:rsidR="007F6BE6" w:rsidRPr="007F6BE6">
        <w:rPr>
          <w:rFonts w:asciiTheme="majorHAnsi" w:hAnsiTheme="majorHAnsi" w:cstheme="majorHAnsi"/>
          <w:color w:val="FF0000"/>
          <w:sz w:val="24"/>
          <w:szCs w:val="24"/>
          <w:shd w:val="clear" w:color="auto" w:fill="FFFFFF"/>
        </w:rPr>
        <w:t xml:space="preserve"> system. The system </w:t>
      </w:r>
      <w:r w:rsidR="007F6BE6">
        <w:rPr>
          <w:rFonts w:asciiTheme="majorHAnsi" w:hAnsiTheme="majorHAnsi" w:cstheme="majorHAnsi"/>
          <w:color w:val="FF0000"/>
          <w:sz w:val="24"/>
          <w:szCs w:val="24"/>
          <w:shd w:val="clear" w:color="auto" w:fill="FFFFFF"/>
        </w:rPr>
        <w:t xml:space="preserve">would </w:t>
      </w:r>
      <w:r w:rsidR="007F6BE6" w:rsidRPr="007F6BE6">
        <w:rPr>
          <w:rFonts w:asciiTheme="majorHAnsi" w:hAnsiTheme="majorHAnsi" w:cstheme="majorHAnsi"/>
          <w:color w:val="FF0000"/>
          <w:sz w:val="24"/>
          <w:szCs w:val="24"/>
          <w:shd w:val="clear" w:color="auto" w:fill="FFFFFF"/>
        </w:rPr>
        <w:t>measure</w:t>
      </w:r>
      <w:bookmarkStart w:id="0" w:name="_GoBack"/>
      <w:bookmarkEnd w:id="0"/>
      <w:r w:rsidR="007F6BE6" w:rsidRPr="007F6BE6">
        <w:rPr>
          <w:rFonts w:asciiTheme="majorHAnsi" w:hAnsiTheme="majorHAnsi" w:cstheme="majorHAnsi"/>
          <w:color w:val="FF0000"/>
          <w:sz w:val="24"/>
          <w:szCs w:val="24"/>
          <w:shd w:val="clear" w:color="auto" w:fill="FFFFFF"/>
        </w:rPr>
        <w:t xml:space="preserve"> the procedural justice-based soft-skills helpful in causing police contacts to be </w:t>
      </w:r>
      <w:proofErr w:type="spellStart"/>
      <w:r w:rsidR="007F6BE6" w:rsidRPr="007F6BE6">
        <w:rPr>
          <w:rFonts w:asciiTheme="majorHAnsi" w:hAnsiTheme="majorHAnsi" w:cstheme="majorHAnsi"/>
          <w:color w:val="FF0000"/>
          <w:sz w:val="24"/>
          <w:szCs w:val="24"/>
          <w:shd w:val="clear" w:color="auto" w:fill="FFFFFF"/>
        </w:rPr>
        <w:t>percieved</w:t>
      </w:r>
      <w:proofErr w:type="spellEnd"/>
      <w:r w:rsidR="007F6BE6" w:rsidRPr="007F6BE6">
        <w:rPr>
          <w:rFonts w:asciiTheme="majorHAnsi" w:hAnsiTheme="majorHAnsi" w:cstheme="majorHAnsi"/>
          <w:color w:val="FF0000"/>
          <w:sz w:val="24"/>
          <w:szCs w:val="24"/>
          <w:shd w:val="clear" w:color="auto" w:fill="FFFFFF"/>
        </w:rPr>
        <w:t xml:space="preserve"> well by members of the public who are contacted. After each significant contact (i.e. detention, arrest, search etc.) the member of the public contacted would be given a business card with a unique QR code linked to that officer. The link would take the member of the public to a short, five, question, survey assessing the officer’s application of procedural justice principles. The survey results are gathered by </w:t>
      </w:r>
      <w:proofErr w:type="spellStart"/>
      <w:r w:rsidR="007F6BE6" w:rsidRPr="007F6BE6">
        <w:rPr>
          <w:rFonts w:asciiTheme="majorHAnsi" w:hAnsiTheme="majorHAnsi" w:cstheme="majorHAnsi"/>
          <w:color w:val="FF0000"/>
          <w:sz w:val="24"/>
          <w:szCs w:val="24"/>
          <w:shd w:val="clear" w:color="auto" w:fill="FFFFFF"/>
        </w:rPr>
        <w:t>GuardianScore</w:t>
      </w:r>
      <w:proofErr w:type="spellEnd"/>
      <w:r w:rsidR="007F6BE6" w:rsidRPr="007F6BE6">
        <w:rPr>
          <w:rFonts w:asciiTheme="majorHAnsi" w:hAnsiTheme="majorHAnsi" w:cstheme="majorHAnsi"/>
          <w:color w:val="FF0000"/>
          <w:sz w:val="24"/>
          <w:szCs w:val="24"/>
          <w:shd w:val="clear" w:color="auto" w:fill="FFFFFF"/>
        </w:rPr>
        <w:t xml:space="preserve"> and the results are available to UPD and the public. The system will be proposed for the 22-23 budget and will cost about $1000/year. </w:t>
      </w:r>
      <w:r w:rsidR="007F6BE6">
        <w:rPr>
          <w:rFonts w:asciiTheme="majorHAnsi" w:hAnsiTheme="majorHAnsi" w:cstheme="majorHAnsi"/>
          <w:color w:val="FF0000"/>
          <w:sz w:val="24"/>
          <w:szCs w:val="24"/>
          <w:shd w:val="clear" w:color="auto" w:fill="FFFFFF"/>
        </w:rPr>
        <w:t xml:space="preserve">Members of the committee were supportive of the measure and noted there will always be room for growth in the profession. </w:t>
      </w:r>
    </w:p>
    <w:p w14:paraId="2FC28B36" w14:textId="77777777" w:rsidR="00706FEF" w:rsidRPr="00277E72" w:rsidRDefault="00706FEF" w:rsidP="00EF27A3">
      <w:pPr>
        <w:ind w:left="1440"/>
        <w:rPr>
          <w:rFonts w:asciiTheme="majorHAnsi" w:eastAsia="Times New Roman" w:hAnsiTheme="majorHAnsi" w:cstheme="majorHAnsi"/>
          <w:bCs/>
          <w:sz w:val="24"/>
          <w:szCs w:val="24"/>
        </w:rPr>
      </w:pPr>
    </w:p>
    <w:p w14:paraId="00000038" w14:textId="35A01E78" w:rsidR="00FB7F47" w:rsidRPr="00277E72" w:rsidRDefault="00EF27A3">
      <w:pPr>
        <w:numPr>
          <w:ilvl w:val="0"/>
          <w:numId w:val="1"/>
        </w:numPr>
        <w:rPr>
          <w:rFonts w:asciiTheme="majorHAnsi" w:eastAsia="Times New Roman" w:hAnsiTheme="majorHAnsi" w:cstheme="majorHAnsi"/>
          <w:b/>
          <w:sz w:val="24"/>
          <w:szCs w:val="24"/>
        </w:rPr>
      </w:pPr>
      <w:r w:rsidRPr="00277E72">
        <w:rPr>
          <w:rFonts w:asciiTheme="majorHAnsi" w:eastAsia="Times New Roman" w:hAnsiTheme="majorHAnsi" w:cstheme="majorHAnsi"/>
          <w:b/>
          <w:sz w:val="24"/>
          <w:szCs w:val="24"/>
        </w:rPr>
        <w:t>Announcements:</w:t>
      </w:r>
    </w:p>
    <w:p w14:paraId="5ABDB151" w14:textId="4CBFD928" w:rsidR="00706FEF" w:rsidRPr="00277E72" w:rsidRDefault="00B96C16" w:rsidP="00706FEF">
      <w:pPr>
        <w:numPr>
          <w:ilvl w:val="1"/>
          <w:numId w:val="1"/>
        </w:numPr>
        <w:rPr>
          <w:rFonts w:asciiTheme="majorHAnsi" w:eastAsia="Times New Roman" w:hAnsiTheme="majorHAnsi" w:cstheme="majorHAnsi"/>
          <w:bCs/>
          <w:sz w:val="24"/>
          <w:szCs w:val="24"/>
        </w:rPr>
      </w:pPr>
      <w:r>
        <w:rPr>
          <w:rFonts w:asciiTheme="majorHAnsi" w:eastAsia="Times New Roman" w:hAnsiTheme="majorHAnsi" w:cstheme="majorHAnsi"/>
          <w:bCs/>
          <w:sz w:val="24"/>
          <w:szCs w:val="24"/>
        </w:rPr>
        <w:t>N/A</w:t>
      </w:r>
      <w:r w:rsidR="00C25C41" w:rsidRPr="00277E72">
        <w:rPr>
          <w:rFonts w:asciiTheme="majorHAnsi" w:eastAsia="Times New Roman" w:hAnsiTheme="majorHAnsi" w:cstheme="majorHAnsi"/>
          <w:bCs/>
          <w:sz w:val="24"/>
          <w:szCs w:val="24"/>
        </w:rPr>
        <w:t xml:space="preserve"> </w:t>
      </w:r>
      <w:r w:rsidR="009A4A08" w:rsidRPr="00277E72">
        <w:rPr>
          <w:rFonts w:asciiTheme="majorHAnsi" w:eastAsia="Times New Roman" w:hAnsiTheme="majorHAnsi" w:cstheme="majorHAnsi"/>
          <w:bCs/>
          <w:sz w:val="24"/>
          <w:szCs w:val="24"/>
        </w:rPr>
        <w:t xml:space="preserve"> </w:t>
      </w:r>
    </w:p>
    <w:sectPr w:rsidR="00706FEF" w:rsidRPr="00277E72" w:rsidSect="00EF27A3">
      <w:pgSz w:w="12240" w:h="15840"/>
      <w:pgMar w:top="45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F17BB"/>
    <w:multiLevelType w:val="multilevel"/>
    <w:tmpl w:val="3D96FB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3D727D0"/>
    <w:multiLevelType w:val="hybridMultilevel"/>
    <w:tmpl w:val="33E2CA6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QxMjE2NjAxMDS0MDJV0lEKTi0uzszPAymwrAUAMyN3gCwAAAA="/>
  </w:docVars>
  <w:rsids>
    <w:rsidRoot w:val="00FB7F47"/>
    <w:rsid w:val="000406DA"/>
    <w:rsid w:val="00277E72"/>
    <w:rsid w:val="004326A4"/>
    <w:rsid w:val="0043720E"/>
    <w:rsid w:val="00562C2C"/>
    <w:rsid w:val="00672F27"/>
    <w:rsid w:val="00706FEF"/>
    <w:rsid w:val="00742D0F"/>
    <w:rsid w:val="007947FD"/>
    <w:rsid w:val="007B3876"/>
    <w:rsid w:val="007F6BE6"/>
    <w:rsid w:val="008A25B7"/>
    <w:rsid w:val="009A4A08"/>
    <w:rsid w:val="009F1608"/>
    <w:rsid w:val="00AB3A3F"/>
    <w:rsid w:val="00B365EE"/>
    <w:rsid w:val="00B86A0E"/>
    <w:rsid w:val="00B96C16"/>
    <w:rsid w:val="00C069BA"/>
    <w:rsid w:val="00C25C41"/>
    <w:rsid w:val="00C5223A"/>
    <w:rsid w:val="00D67E31"/>
    <w:rsid w:val="00DD7CF3"/>
    <w:rsid w:val="00EF27A3"/>
    <w:rsid w:val="00F35EE7"/>
    <w:rsid w:val="00F7505C"/>
    <w:rsid w:val="00F91B9D"/>
    <w:rsid w:val="00FB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E289A"/>
  <w15:docId w15:val="{574772AB-19AC-4B3E-B875-82643B448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672F2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2F2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72F2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06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document/d/133Shd6KRDcSmOxfOKt3bx9ktDMs02700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Dunn</dc:creator>
  <cp:lastModifiedBy>Peter A Cress</cp:lastModifiedBy>
  <cp:revision>2</cp:revision>
  <cp:lastPrinted>2022-04-15T15:23:00Z</cp:lastPrinted>
  <dcterms:created xsi:type="dcterms:W3CDTF">2022-05-31T15:34:00Z</dcterms:created>
  <dcterms:modified xsi:type="dcterms:W3CDTF">2022-05-31T15:34:00Z</dcterms:modified>
</cp:coreProperties>
</file>